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542BC6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92.95pt;z-index:251657728" arcsize="10923f">
            <v:textbox style="mso-next-textbox:#_x0000_s1026">
              <w:txbxContent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357B42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0B73C1" w:rsidRPr="00B56A72">
        <w:rPr>
          <w:rFonts w:ascii="Arial" w:hAnsi="Arial" w:cs="Arial"/>
          <w:b/>
          <w:sz w:val="22"/>
          <w:szCs w:val="22"/>
        </w:rPr>
        <w:t>„</w:t>
      </w:r>
      <w:r w:rsidR="00B56A72" w:rsidRPr="00B56A72">
        <w:rPr>
          <w:rFonts w:ascii="Arial" w:hAnsi="Arial" w:cs="Arial"/>
          <w:b/>
          <w:sz w:val="22"/>
          <w:szCs w:val="22"/>
        </w:rPr>
        <w:t xml:space="preserve">Świadczenie </w:t>
      </w:r>
      <w:r w:rsidR="00B47A99">
        <w:rPr>
          <w:rFonts w:ascii="Arial" w:hAnsi="Arial" w:cs="Arial"/>
          <w:b/>
          <w:sz w:val="22"/>
          <w:szCs w:val="22"/>
        </w:rPr>
        <w:t>gwarancyjnej i pogwarancyjnej obsługi serwisowej urządzeń wielofunkcyjnych oraz świadczenie usługi wsparcia technicznego dla systemu centralnego wydruku</w:t>
      </w:r>
      <w:r>
        <w:rPr>
          <w:rFonts w:ascii="Arial" w:hAnsi="Arial" w:cs="Arial"/>
          <w:b/>
          <w:sz w:val="22"/>
          <w:szCs w:val="22"/>
        </w:rPr>
        <w:t>”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r w:rsidR="00A51836">
        <w:rPr>
          <w:rFonts w:ascii="Arial" w:hAnsi="Arial" w:cs="Arial"/>
          <w:sz w:val="22"/>
          <w:szCs w:val="22"/>
        </w:rPr>
        <w:t>późn.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542BC6" w:rsidP="007D650A">
      <w:pPr>
        <w:rPr>
          <w:rFonts w:ascii="Arial" w:hAnsi="Arial" w:cs="Arial"/>
          <w:sz w:val="22"/>
          <w:szCs w:val="22"/>
        </w:rPr>
      </w:pPr>
      <w:r w:rsidRPr="00542BC6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</w:t>
      </w:r>
      <w:proofErr w:type="spellStart"/>
      <w:r w:rsidR="0024548D">
        <w:rPr>
          <w:rFonts w:ascii="Arial" w:hAnsi="Arial" w:cs="Arial"/>
          <w:sz w:val="22"/>
          <w:szCs w:val="22"/>
        </w:rPr>
        <w:t>ymy</w:t>
      </w:r>
      <w:proofErr w:type="spellEnd"/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</w:t>
      </w:r>
      <w:proofErr w:type="spellStart"/>
      <w:r w:rsid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181096">
      <w:headerReference w:type="default" r:id="rId7"/>
      <w:footerReference w:type="even" r:id="rId8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EA" w:rsidRDefault="006E20EA">
      <w:r>
        <w:separator/>
      </w:r>
    </w:p>
  </w:endnote>
  <w:endnote w:type="continuationSeparator" w:id="0">
    <w:p w:rsidR="006E20EA" w:rsidRDefault="006E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542BC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EA" w:rsidRDefault="006E20EA">
      <w:r>
        <w:separator/>
      </w:r>
    </w:p>
  </w:footnote>
  <w:footnote w:type="continuationSeparator" w:id="0">
    <w:p w:rsidR="006E20EA" w:rsidRDefault="006E2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96" w:rsidRDefault="00B47A9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BDG-WZP.261.20</w:t>
    </w:r>
    <w:r w:rsidR="00181096">
      <w:rPr>
        <w:rFonts w:ascii="Arial" w:hAnsi="Arial" w:cs="Arial"/>
        <w:i/>
        <w:iCs/>
        <w:noProof/>
        <w:sz w:val="20"/>
        <w:szCs w:val="16"/>
      </w:rPr>
      <w:t>.2017</w:t>
    </w:r>
    <w:r w:rsidR="00241A57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>
      <w:rPr>
        <w:rFonts w:ascii="Arial" w:hAnsi="Arial" w:cs="Arial"/>
        <w:i/>
        <w:iCs/>
        <w:noProof/>
        <w:sz w:val="20"/>
        <w:szCs w:val="16"/>
      </w:rPr>
      <w:t>8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B47A9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11</w:t>
    </w:r>
    <w:r w:rsidR="00181096">
      <w:rPr>
        <w:rFonts w:ascii="Arial" w:hAnsi="Arial" w:cs="Arial"/>
        <w:i/>
        <w:iCs/>
        <w:noProof/>
        <w:sz w:val="20"/>
        <w:szCs w:val="16"/>
      </w:rPr>
      <w:t>/GDOŚ/2017</w:t>
    </w:r>
    <w:r w:rsidR="00181096" w:rsidRPr="00EB2F03">
      <w:rPr>
        <w:rFonts w:ascii="Arial" w:hAnsi="Arial" w:cs="Arial"/>
        <w:i/>
        <w:iCs/>
        <w:noProof/>
        <w:sz w:val="20"/>
        <w:szCs w:val="16"/>
      </w:rPr>
      <w:tab/>
    </w:r>
    <w:r w:rsidR="00181096"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42BC6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7A99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Radosław Bobiński</cp:lastModifiedBy>
  <cp:revision>15</cp:revision>
  <cp:lastPrinted>2015-06-24T11:21:00Z</cp:lastPrinted>
  <dcterms:created xsi:type="dcterms:W3CDTF">2016-09-27T09:31:00Z</dcterms:created>
  <dcterms:modified xsi:type="dcterms:W3CDTF">2017-04-20T06:29:00Z</dcterms:modified>
</cp:coreProperties>
</file>